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ED" w:rsidRPr="00DA71FC" w:rsidRDefault="00AB4A9D" w:rsidP="00AB4A9D">
      <w:pPr>
        <w:jc w:val="center"/>
        <w:rPr>
          <w:rFonts w:ascii="DSN PatPong Extend" w:hAnsi="DSN PatPong Extend" w:cs="DSN PatPong Extend"/>
          <w:shadow/>
          <w:color w:val="002060"/>
          <w:sz w:val="60"/>
          <w:szCs w:val="60"/>
          <w:u w:val="single"/>
        </w:rPr>
      </w:pPr>
      <w:r w:rsidRPr="00DA71FC">
        <w:rPr>
          <w:rFonts w:ascii="DSN PatPong Extend" w:hAnsi="DSN PatPong Extend" w:cs="DSN PatPong Extend"/>
          <w:shadow/>
          <w:noProof/>
          <w:color w:val="002060"/>
          <w:sz w:val="60"/>
          <w:szCs w:val="6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-447675</wp:posOffset>
            </wp:positionV>
            <wp:extent cx="1419225" cy="1066800"/>
            <wp:effectExtent l="0" t="0" r="0" b="0"/>
            <wp:wrapNone/>
            <wp:docPr id="1" name="Picture 1" descr="D:\am\โครงการส่่วนการคลัง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\โครงการส่่วนการคลัง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DDE">
        <w:rPr>
          <w:rFonts w:ascii="DSN PatPong Extend" w:hAnsi="DSN PatPong Extend" w:cs="DSN PatPong Extend"/>
          <w:shadow/>
          <w:color w:val="002060"/>
          <w:sz w:val="60"/>
          <w:szCs w:val="60"/>
        </w:rPr>
        <w:t xml:space="preserve">          </w:t>
      </w:r>
      <w:r w:rsidRPr="00DA71FC">
        <w:rPr>
          <w:rFonts w:ascii="DSN PatPong Extend" w:hAnsi="DSN PatPong Extend" w:cs="DSN PatPong Extend"/>
          <w:shadow/>
          <w:color w:val="002060"/>
          <w:sz w:val="60"/>
          <w:szCs w:val="60"/>
          <w:u w:val="single"/>
          <w:cs/>
        </w:rPr>
        <w:t>องค์การบริหารส่วนตำบลห้วยม่วง</w:t>
      </w:r>
    </w:p>
    <w:p w:rsidR="00AB4A9D" w:rsidRPr="00AB4A9D" w:rsidRDefault="00812DDE" w:rsidP="00AB4A9D">
      <w:pPr>
        <w:jc w:val="center"/>
        <w:rPr>
          <w:rFonts w:ascii="DSN PatPong Extend" w:hAnsi="DSN PatPong Extend" w:cs="DSN PatPong Extend"/>
          <w:shadow/>
          <w:sz w:val="40"/>
          <w:szCs w:val="40"/>
        </w:rPr>
      </w:pPr>
      <w:r>
        <w:rPr>
          <w:rFonts w:ascii="DSN PatPong Extend" w:hAnsi="DSN PatPong Extend" w:cs="DSN PatPong Extend"/>
          <w:shadow/>
          <w:color w:val="545454"/>
          <w:sz w:val="40"/>
          <w:szCs w:val="40"/>
          <w:shd w:val="clear" w:color="auto" w:fill="FFFFFF"/>
        </w:rPr>
        <w:t xml:space="preserve">               </w:t>
      </w:r>
      <w:proofErr w:type="spellStart"/>
      <w:r w:rsidR="00AB4A9D" w:rsidRPr="00AB4A9D">
        <w:rPr>
          <w:rFonts w:ascii="DSN PatPong Extend" w:hAnsi="DSN PatPong Extend" w:cs="DSN PatPong Extend"/>
          <w:shadow/>
          <w:color w:val="545454"/>
          <w:sz w:val="40"/>
          <w:szCs w:val="40"/>
          <w:shd w:val="clear" w:color="auto" w:fill="FFFFFF"/>
        </w:rPr>
        <w:t>Huaymuang</w:t>
      </w:r>
      <w:proofErr w:type="spellEnd"/>
      <w:r w:rsidR="00AB4A9D" w:rsidRPr="00AB4A9D">
        <w:rPr>
          <w:rFonts w:ascii="DSN PatPong Extend" w:hAnsi="DSN PatPong Extend" w:cs="DSN PatPong Extend"/>
          <w:shadow/>
          <w:color w:val="545454"/>
          <w:sz w:val="40"/>
          <w:szCs w:val="40"/>
          <w:shd w:val="clear" w:color="auto" w:fill="FFFFFF"/>
        </w:rPr>
        <w:t xml:space="preserve"> Administrative </w:t>
      </w:r>
      <w:proofErr w:type="spellStart"/>
      <w:r w:rsidR="00AB4A9D" w:rsidRPr="00AB4A9D">
        <w:rPr>
          <w:rFonts w:ascii="DSN PatPong Extend" w:hAnsi="DSN PatPong Extend" w:cs="DSN PatPong Extend"/>
          <w:shadow/>
          <w:color w:val="545454"/>
          <w:sz w:val="40"/>
          <w:szCs w:val="40"/>
          <w:shd w:val="clear" w:color="auto" w:fill="FFFFFF"/>
        </w:rPr>
        <w:t>Oganization</w:t>
      </w:r>
      <w:proofErr w:type="spellEnd"/>
    </w:p>
    <w:p w:rsidR="00AB4A9D" w:rsidRPr="00AB4A9D" w:rsidRDefault="00D9028D" w:rsidP="00AB4A9D">
      <w:pPr>
        <w:jc w:val="center"/>
        <w:rPr>
          <w:rFonts w:ascii="DSN PatPong Extend" w:hAnsi="DSN PatPong Extend" w:cs="DSN PatPong Exten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4606815</wp:posOffset>
            </wp:positionH>
            <wp:positionV relativeFrom="paragraph">
              <wp:posOffset>85681</wp:posOffset>
            </wp:positionV>
            <wp:extent cx="1100301" cy="977462"/>
            <wp:effectExtent l="19050" t="0" r="4599" b="0"/>
            <wp:wrapNone/>
            <wp:docPr id="3" name="Picture 2" descr="ผลการค้นหารูปภาพสำหรับ ชาวนาการ์ต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ชาวนาการ์ตูน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68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80B" w:rsidRPr="00A968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.15pt;width:483.1pt;height:90.15pt;z-index:251660288;mso-position-horizontal:center;mso-position-horizontal-relative:text;mso-position-vertical-relative:text;mso-width-relative:margin;mso-height-relative:margin" strokeweight="6pt">
            <v:stroke linestyle="thickBetweenThin"/>
            <v:textbox style="mso-next-textbox:#_x0000_s1026">
              <w:txbxContent>
                <w:p w:rsidR="00DA71FC" w:rsidRPr="00D9028D" w:rsidRDefault="00D9028D" w:rsidP="00DA71FC">
                  <w:pPr>
                    <w:rPr>
                      <w:rFonts w:ascii="DSN Ribbon" w:hAnsi="DSN Ribbon" w:cs="DSN Ribbon"/>
                      <w:b/>
                      <w:bCs/>
                      <w:color w:val="008000"/>
                      <w:sz w:val="100"/>
                      <w:szCs w:val="100"/>
                    </w:rPr>
                  </w:pPr>
                  <w:r>
                    <w:rPr>
                      <w:rFonts w:ascii="DSN Ribbon" w:hAnsi="DSN Ribbon" w:cs="DSN Ribbon" w:hint="cs"/>
                      <w:b/>
                      <w:bCs/>
                      <w:color w:val="008000"/>
                      <w:sz w:val="90"/>
                      <w:szCs w:val="90"/>
                      <w:cs/>
                    </w:rPr>
                    <w:t xml:space="preserve">       </w:t>
                  </w:r>
                  <w:r w:rsidR="00DA71FC" w:rsidRPr="00D9028D">
                    <w:rPr>
                      <w:rFonts w:ascii="DSN Ribbon" w:hAnsi="DSN Ribbon" w:cs="DSN Ribbon"/>
                      <w:b/>
                      <w:bCs/>
                      <w:color w:val="008000"/>
                      <w:sz w:val="100"/>
                      <w:szCs w:val="100"/>
                      <w:cs/>
                    </w:rPr>
                    <w:t>จดหมายข่าว</w:t>
                  </w:r>
                  <w:r w:rsidR="00DA71FC" w:rsidRPr="00D9028D">
                    <w:rPr>
                      <w:rFonts w:ascii="DSN Ribbon" w:hAnsi="DSN Ribbon" w:cs="DSN Ribbon"/>
                      <w:b/>
                      <w:bCs/>
                      <w:color w:val="008000"/>
                      <w:sz w:val="100"/>
                      <w:szCs w:val="100"/>
                    </w:rPr>
                    <w:t xml:space="preserve">  !!</w:t>
                  </w:r>
                </w:p>
              </w:txbxContent>
            </v:textbox>
          </v:shape>
        </w:pict>
      </w:r>
    </w:p>
    <w:p w:rsidR="00AB4A9D" w:rsidRDefault="00AB4A9D" w:rsidP="00AB4A9D"/>
    <w:p w:rsidR="00D9028D" w:rsidRDefault="00D9028D" w:rsidP="00AB4A9D"/>
    <w:p w:rsidR="00D9028D" w:rsidRDefault="00D9028D" w:rsidP="00AB4A9D"/>
    <w:p w:rsidR="00BF62AB" w:rsidRDefault="00BF62AB" w:rsidP="00BF62AB">
      <w:pPr>
        <w:pStyle w:val="Default"/>
      </w:pPr>
    </w:p>
    <w:p w:rsidR="00BF62AB" w:rsidRPr="00076776" w:rsidRDefault="00BF62AB" w:rsidP="00BF62AB">
      <w:pPr>
        <w:pStyle w:val="Default"/>
        <w:jc w:val="center"/>
        <w:rPr>
          <w:rFonts w:ascii="DSN PatPong Extend" w:hAnsi="DSN PatPong Extend" w:cs="DSN PatPong Extend"/>
          <w:b/>
          <w:bCs/>
          <w:color w:val="7030A0"/>
          <w:sz w:val="60"/>
          <w:szCs w:val="60"/>
          <w:cs/>
        </w:rPr>
      </w:pPr>
      <w:r w:rsidRPr="00076776">
        <w:rPr>
          <w:b/>
          <w:bCs/>
          <w:color w:val="7030A0"/>
          <w:sz w:val="60"/>
          <w:szCs w:val="60"/>
        </w:rPr>
        <w:t xml:space="preserve"> </w:t>
      </w:r>
      <w:r w:rsidRPr="00076776">
        <w:rPr>
          <w:rFonts w:ascii="DSN PatPong Extend" w:hAnsi="DSN PatPong Extend" w:cs="DSN PatPong Extend"/>
          <w:b/>
          <w:bCs/>
          <w:color w:val="7030A0"/>
          <w:sz w:val="60"/>
          <w:szCs w:val="60"/>
          <w:cs/>
        </w:rPr>
        <w:t>ประชาสัมพันธ์ภาษีที่ดินและสิ่งปลูกสร้าง</w:t>
      </w:r>
    </w:p>
    <w:p w:rsidR="00BF62AB" w:rsidRDefault="00BF62AB" w:rsidP="00BF62AB">
      <w:pPr>
        <w:pStyle w:val="Default"/>
      </w:pPr>
    </w:p>
    <w:p w:rsidR="00D9028D" w:rsidRPr="00BF62AB" w:rsidRDefault="00BF62AB" w:rsidP="00BF62A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F62AB">
        <w:rPr>
          <w:b/>
          <w:bCs/>
          <w:sz w:val="32"/>
          <w:szCs w:val="32"/>
          <w:u w:val="single"/>
          <w:cs/>
        </w:rPr>
        <w:t>ภาษีที่ดินและสิ่งปลูกสร้าง</w:t>
      </w:r>
      <w:r>
        <w:rPr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9028D" w:rsidRPr="00BF62A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9028D" w:rsidRPr="00BF62AB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="00D9028D" w:rsidRPr="00BF62AB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="00D9028D" w:rsidRPr="00BF62AB">
        <w:rPr>
          <w:rFonts w:ascii="TH SarabunIT๙" w:hAnsi="TH SarabunIT๙" w:cs="TH SarabunIT๙"/>
          <w:sz w:val="32"/>
          <w:szCs w:val="32"/>
        </w:rPr>
        <w:t xml:space="preserve">.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เมืองพัทยา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D9028D" w:rsidRPr="00BF62A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proofErr w:type="gramStart"/>
      <w:r w:rsidR="00D9028D" w:rsidRPr="00BF62AB">
        <w:rPr>
          <w:rFonts w:ascii="TH SarabunIT๙" w:hAnsi="TH SarabunIT๙" w:cs="TH SarabunIT๙"/>
          <w:sz w:val="32"/>
          <w:szCs w:val="32"/>
        </w:rPr>
        <w:t>.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อื่นที่มีกฎหมายจัดตั้ง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ยกเว้น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9028D" w:rsidRPr="00BF62AB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D9028D" w:rsidRPr="00BF62AB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9028D" w:rsidRPr="00BF62A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D9028D" w:rsidRPr="00BF62AB">
        <w:rPr>
          <w:rFonts w:ascii="TH SarabunIT๙" w:hAnsi="TH SarabunIT๙" w:cs="TH SarabunIT๙"/>
          <w:sz w:val="32"/>
          <w:szCs w:val="32"/>
        </w:rPr>
        <w:t xml:space="preserve">. </w:t>
      </w:r>
      <w:r w:rsidR="008A4D86">
        <w:rPr>
          <w:rFonts w:ascii="TH SarabunIT๙" w:hAnsi="TH SarabunIT๙" w:cs="TH SarabunIT๙"/>
          <w:sz w:val="32"/>
          <w:szCs w:val="32"/>
          <w:cs/>
        </w:rPr>
        <w:t>มีอ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นาจจัดเก็บภาษี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จากที่ดินและสิ่งปลูกสร้างที่อยู่ในเขต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ทรัพย์สินที่ต้องเสียภาษี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(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พื้นที่ดิน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พื</w:t>
      </w:r>
      <w:r w:rsidR="008A4D86">
        <w:rPr>
          <w:rFonts w:ascii="TH SarabunIT๙" w:hAnsi="TH SarabunIT๙" w:cs="TH SarabunIT๙"/>
          <w:sz w:val="32"/>
          <w:szCs w:val="32"/>
          <w:cs/>
        </w:rPr>
        <w:t>้นที่ที่เป็นภูเขาและพื้นที่มีน้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)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สิ่งปลูกสร้าง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(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โรงเรือน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อาคาร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ตึก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หรือสิ่งปลูกสร้างอย่างอื่นที่บุคคลอาจเข้าอยู่อาศัยหรือใช้สอยได้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หรือใช้เป็นที่เก็บสินค้าหรือประกอบการอุตสาหกรรมหรือพาณิชยก</w:t>
      </w:r>
      <w:proofErr w:type="spellStart"/>
      <w:r w:rsidR="00D9028D" w:rsidRPr="00BF62AB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และห้องชุดหรือแพ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ที่ใช้อยู่อาศัยหรือมีไว้เพื่อหาผลประโยชน์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ห้องชุด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(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ห้องชุดที่ได้ออกหนังสือแสดงกรรมสิทธิ์ห้องชุดแล้ว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เช่น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คอนโด</w:t>
      </w:r>
      <w:r w:rsidR="00D9028D" w:rsidRPr="00BF62AB">
        <w:rPr>
          <w:rFonts w:ascii="TH SarabunIT๙" w:hAnsi="TH SarabunIT๙" w:cs="TH SarabunIT๙"/>
          <w:sz w:val="32"/>
          <w:szCs w:val="32"/>
        </w:rPr>
        <w:t>/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อาคารชุด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="00D9028D" w:rsidRPr="00BF62A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D9028D" w:rsidRPr="00BF62AB">
        <w:rPr>
          <w:rFonts w:ascii="TH SarabunIT๙" w:hAnsi="TH SarabunIT๙" w:cs="TH SarabunIT๙"/>
          <w:sz w:val="32"/>
          <w:szCs w:val="32"/>
        </w:rPr>
        <w:t xml:space="preserve">.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ภาษีที่จัดเก็บได้ให้เป็นรายได้ของ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9028D" w:rsidRPr="00BF62A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D9028D" w:rsidRPr="00BF62AB">
        <w:rPr>
          <w:rFonts w:ascii="TH SarabunIT๙" w:hAnsi="TH SarabunIT๙" w:cs="TH SarabunIT๙"/>
          <w:sz w:val="32"/>
          <w:szCs w:val="32"/>
        </w:rPr>
        <w:t xml:space="preserve">. </w:t>
      </w:r>
      <w:r w:rsidR="008A4D86">
        <w:rPr>
          <w:rFonts w:ascii="TH SarabunIT๙" w:hAnsi="TH SarabunIT๙" w:cs="TH SarabunIT๙"/>
          <w:sz w:val="32"/>
          <w:szCs w:val="32"/>
          <w:cs/>
        </w:rPr>
        <w:t>และก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หนดให้ยกเลิกกฎหมายที่เกี่ยวข้องดังนี้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9028D" w:rsidRPr="00BF62AB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="00D9028D" w:rsidRPr="00BF62AB">
        <w:rPr>
          <w:rFonts w:ascii="TH SarabunIT๙" w:hAnsi="TH SarabunIT๙" w:cs="TH SarabunIT๙"/>
          <w:sz w:val="32"/>
          <w:szCs w:val="32"/>
        </w:rPr>
        <w:t>.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ภาษีโรงเรือนและที่ดิน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9028D" w:rsidRPr="00BF62AB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="00D9028D" w:rsidRPr="00BF62AB">
        <w:rPr>
          <w:rFonts w:ascii="TH SarabunIT๙" w:hAnsi="TH SarabunIT๙" w:cs="TH SarabunIT๙"/>
          <w:sz w:val="32"/>
          <w:szCs w:val="32"/>
        </w:rPr>
        <w:t>.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ภาษีบา</w:t>
      </w:r>
      <w:proofErr w:type="spellStart"/>
      <w:r w:rsidR="00D9028D" w:rsidRPr="00BF62AB">
        <w:rPr>
          <w:rFonts w:ascii="TH SarabunIT๙" w:hAnsi="TH SarabunIT๙" w:cs="TH SarabunIT๙"/>
          <w:sz w:val="32"/>
          <w:szCs w:val="32"/>
          <w:cs/>
        </w:rPr>
        <w:t>รุง</w:t>
      </w:r>
      <w:proofErr w:type="spellEnd"/>
      <w:r w:rsidR="00D9028D" w:rsidRPr="00BF62AB">
        <w:rPr>
          <w:rFonts w:ascii="TH SarabunIT๙" w:hAnsi="TH SarabunIT๙" w:cs="TH SarabunIT๙"/>
          <w:sz w:val="32"/>
          <w:szCs w:val="32"/>
          <w:cs/>
        </w:rPr>
        <w:t>ท้องที่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028D" w:rsidRPr="00BF62AB" w:rsidRDefault="00D9028D" w:rsidP="00BF62AB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62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ผู้มีหน้าที่เสียภาษีที่ดินและสิ่งปลูกสร้าง</w:t>
      </w:r>
      <w:r w:rsidRPr="00BF62A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9028D" w:rsidRPr="00BF62AB" w:rsidRDefault="00D9028D" w:rsidP="00D9028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62AB">
        <w:rPr>
          <w:rFonts w:ascii="TH SarabunIT๙" w:hAnsi="TH SarabunIT๙" w:cs="TH SarabunIT๙"/>
          <w:sz w:val="32"/>
          <w:szCs w:val="32"/>
        </w:rPr>
        <w:t xml:space="preserve">- </w:t>
      </w:r>
      <w:r w:rsidRPr="00BF62AB">
        <w:rPr>
          <w:rFonts w:ascii="TH SarabunIT๙" w:hAnsi="TH SarabunIT๙" w:cs="TH SarabunIT๙"/>
          <w:sz w:val="32"/>
          <w:szCs w:val="32"/>
          <w:cs/>
        </w:rPr>
        <w:t>ผู้เป็นเจ้าของที่ดินหรือสิ่งปลูกสร้าง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028D" w:rsidRPr="00BF62AB" w:rsidRDefault="00D9028D" w:rsidP="00D9028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62AB">
        <w:rPr>
          <w:rFonts w:ascii="TH SarabunIT๙" w:hAnsi="TH SarabunIT๙" w:cs="TH SarabunIT๙"/>
          <w:sz w:val="32"/>
          <w:szCs w:val="32"/>
        </w:rPr>
        <w:t xml:space="preserve">- </w:t>
      </w:r>
      <w:r w:rsidR="008A4D86">
        <w:rPr>
          <w:rFonts w:ascii="TH SarabunIT๙" w:hAnsi="TH SarabunIT๙" w:cs="TH SarabunIT๙"/>
          <w:sz w:val="32"/>
          <w:szCs w:val="32"/>
          <w:cs/>
        </w:rPr>
        <w:t>ผู้ครอบครองหรือท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ประโยชน์ในที่ดินหรือสิ่งปลูกสร้างอันเป็นทรัพย์สินของรัฐ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028D" w:rsidRPr="00BF62AB" w:rsidRDefault="00D9028D" w:rsidP="00BF62AB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62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ระยะเวลาการยื่นแบบและชาระภาษี</w:t>
      </w:r>
      <w:r w:rsidRPr="00BF62A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9028D" w:rsidRPr="00BF62AB" w:rsidRDefault="00D9028D" w:rsidP="00BF62A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F62AB">
        <w:rPr>
          <w:rFonts w:ascii="TH SarabunIT๙" w:hAnsi="TH SarabunIT๙" w:cs="TH SarabunIT๙"/>
          <w:sz w:val="32"/>
          <w:szCs w:val="32"/>
        </w:rPr>
        <w:t xml:space="preserve">(1) </w:t>
      </w:r>
      <w:proofErr w:type="spellStart"/>
      <w:r w:rsidRPr="00BF62A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แจ้งประเมินภายในเดือน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ก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พ</w:t>
      </w:r>
      <w:r w:rsidRPr="00BF62A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D9028D" w:rsidRPr="00BF62AB" w:rsidRDefault="00D9028D" w:rsidP="00BF62A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F62AB">
        <w:rPr>
          <w:rFonts w:ascii="TH SarabunIT๙" w:hAnsi="TH SarabunIT๙" w:cs="TH SarabunIT๙"/>
          <w:sz w:val="32"/>
          <w:szCs w:val="32"/>
        </w:rPr>
        <w:t xml:space="preserve">(2) </w:t>
      </w:r>
      <w:r w:rsidR="008A4D86">
        <w:rPr>
          <w:rFonts w:ascii="TH SarabunIT๙" w:hAnsi="TH SarabunIT๙" w:cs="TH SarabunIT๙"/>
          <w:sz w:val="32"/>
          <w:szCs w:val="32"/>
          <w:cs/>
        </w:rPr>
        <w:t>ผู้เสียภาษีช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ระภาษีภายในเดือน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เม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ย</w:t>
      </w:r>
      <w:r w:rsidRPr="00BF62A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D9028D" w:rsidRPr="00BF62AB" w:rsidRDefault="00D9028D" w:rsidP="00BF62A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BF62AB">
        <w:rPr>
          <w:rFonts w:ascii="TH SarabunIT๙" w:hAnsi="TH SarabunIT๙" w:cs="TH SarabunIT๙"/>
          <w:sz w:val="32"/>
          <w:szCs w:val="32"/>
        </w:rPr>
        <w:t>(</w:t>
      </w:r>
      <w:r w:rsidRPr="00BF62AB">
        <w:rPr>
          <w:rFonts w:ascii="TH SarabunIT๙" w:hAnsi="TH SarabunIT๙" w:cs="TH SarabunIT๙"/>
          <w:sz w:val="32"/>
          <w:szCs w:val="32"/>
          <w:cs/>
        </w:rPr>
        <w:t>๓</w:t>
      </w:r>
      <w:r w:rsidRPr="00BF62AB">
        <w:rPr>
          <w:rFonts w:ascii="TH SarabunIT๙" w:hAnsi="TH SarabunIT๙" w:cs="TH SarabunIT๙"/>
          <w:sz w:val="32"/>
          <w:szCs w:val="32"/>
        </w:rPr>
        <w:t xml:space="preserve">) </w:t>
      </w:r>
      <w:r w:rsidR="008A4D86">
        <w:rPr>
          <w:rFonts w:ascii="TH SarabunIT๙" w:hAnsi="TH SarabunIT๙" w:cs="TH SarabunIT๙"/>
          <w:sz w:val="32"/>
          <w:szCs w:val="32"/>
          <w:cs/>
        </w:rPr>
        <w:t>ไม่ช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ระภาษีภายในเดือน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เม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ย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BF62AB">
        <w:rPr>
          <w:rFonts w:ascii="TH SarabunIT๙" w:hAnsi="TH SarabunIT๙" w:cs="TH SarabunIT๙"/>
          <w:sz w:val="32"/>
          <w:szCs w:val="32"/>
        </w:rPr>
        <w:t xml:space="preserve"> (</w:t>
      </w:r>
      <w:r w:rsidRPr="00BF62AB">
        <w:rPr>
          <w:rFonts w:ascii="TH SarabunIT๙" w:hAnsi="TH SarabunIT๙" w:cs="TH SarabunIT๙"/>
          <w:sz w:val="32"/>
          <w:szCs w:val="32"/>
          <w:cs/>
        </w:rPr>
        <w:t>เงินเพิ่มร้อยละ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๑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ต่อเดือน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9028D" w:rsidRPr="00BF62AB" w:rsidRDefault="00D9028D" w:rsidP="00BF62AB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BF62AB">
        <w:rPr>
          <w:rFonts w:ascii="TH SarabunIT๙" w:hAnsi="TH SarabunIT๙" w:cs="TH SarabunIT๙"/>
          <w:sz w:val="32"/>
          <w:szCs w:val="32"/>
        </w:rPr>
        <w:t>(</w:t>
      </w:r>
      <w:r w:rsidRPr="00BF62AB">
        <w:rPr>
          <w:rFonts w:ascii="TH SarabunIT๙" w:hAnsi="TH SarabunIT๙" w:cs="TH SarabunIT๙"/>
          <w:sz w:val="32"/>
          <w:szCs w:val="32"/>
          <w:cs/>
        </w:rPr>
        <w:t>๔</w:t>
      </w:r>
      <w:r w:rsidRPr="00BF62AB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BF62A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มีหนังสือแจ้งเตือนภายในเดือน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พ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ค</w:t>
      </w:r>
      <w:r w:rsidRPr="00BF62AB">
        <w:rPr>
          <w:rFonts w:ascii="TH SarabunIT๙" w:hAnsi="TH SarabunIT๙" w:cs="TH SarabunIT๙"/>
          <w:sz w:val="32"/>
          <w:szCs w:val="32"/>
        </w:rPr>
        <w:t xml:space="preserve">. </w:t>
      </w:r>
      <w:r w:rsidRPr="00BF62AB">
        <w:rPr>
          <w:rFonts w:ascii="TH SarabunIT๙" w:hAnsi="TH SarabunIT๙" w:cs="TH SarabunIT๙"/>
          <w:sz w:val="32"/>
          <w:szCs w:val="32"/>
          <w:cs/>
        </w:rPr>
        <w:t>ระยะเวลาในหนังสือแจ้งเตือนไม่น้อยกว่า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๑๕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วัน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(</w:t>
      </w:r>
      <w:r w:rsidR="008A4D86">
        <w:rPr>
          <w:rFonts w:ascii="TH SarabunIT๙" w:hAnsi="TH SarabunIT๙" w:cs="TH SarabunIT๙"/>
          <w:sz w:val="32"/>
          <w:szCs w:val="32"/>
          <w:cs/>
        </w:rPr>
        <w:t>ช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ระภาษีหลังเดือน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เม</w:t>
      </w:r>
      <w:r w:rsidRPr="00BF62AB">
        <w:rPr>
          <w:rFonts w:ascii="TH SarabunIT๙" w:hAnsi="TH SarabunIT๙" w:cs="TH SarabunIT๙"/>
          <w:sz w:val="32"/>
          <w:szCs w:val="32"/>
        </w:rPr>
        <w:t>.</w:t>
      </w:r>
      <w:r w:rsidRPr="00BF62AB">
        <w:rPr>
          <w:rFonts w:ascii="TH SarabunIT๙" w:hAnsi="TH SarabunIT๙" w:cs="TH SarabunIT๙"/>
          <w:sz w:val="32"/>
          <w:szCs w:val="32"/>
          <w:cs/>
        </w:rPr>
        <w:t>ย</w:t>
      </w:r>
      <w:r w:rsidRPr="00BF62AB">
        <w:rPr>
          <w:rFonts w:ascii="TH SarabunIT๙" w:hAnsi="TH SarabunIT๙" w:cs="TH SarabunIT๙"/>
          <w:sz w:val="32"/>
          <w:szCs w:val="32"/>
        </w:rPr>
        <w:t xml:space="preserve">. </w:t>
      </w:r>
      <w:r w:rsidRPr="00BF62AB">
        <w:rPr>
          <w:rFonts w:ascii="TH SarabunIT๙" w:hAnsi="TH SarabunIT๙" w:cs="TH SarabunIT๙"/>
          <w:sz w:val="32"/>
          <w:szCs w:val="32"/>
          <w:cs/>
        </w:rPr>
        <w:t>แต่ก่อนมีหนังสือแจ้งเตือน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เสียเบี้ยปรับร้อยละ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๑๐</w:t>
      </w:r>
      <w:r w:rsidRPr="00BF62A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9028D" w:rsidRPr="00BF62AB" w:rsidRDefault="00D9028D" w:rsidP="00BF62AB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BF62AB">
        <w:rPr>
          <w:rFonts w:ascii="TH SarabunIT๙" w:hAnsi="TH SarabunIT๙" w:cs="TH SarabunIT๙"/>
          <w:sz w:val="32"/>
          <w:szCs w:val="32"/>
        </w:rPr>
        <w:t>(</w:t>
      </w:r>
      <w:r w:rsidRPr="00BF62AB">
        <w:rPr>
          <w:rFonts w:ascii="TH SarabunIT๙" w:hAnsi="TH SarabunIT๙" w:cs="TH SarabunIT๙"/>
          <w:sz w:val="32"/>
          <w:szCs w:val="32"/>
          <w:cs/>
        </w:rPr>
        <w:t>๕</w:t>
      </w:r>
      <w:r w:rsidRPr="00BF62AB">
        <w:rPr>
          <w:rFonts w:ascii="TH SarabunIT๙" w:hAnsi="TH SarabunIT๙" w:cs="TH SarabunIT๙"/>
          <w:sz w:val="32"/>
          <w:szCs w:val="32"/>
        </w:rPr>
        <w:t xml:space="preserve">) </w:t>
      </w:r>
      <w:r w:rsidRPr="00BF62AB">
        <w:rPr>
          <w:rFonts w:ascii="TH SarabunIT๙" w:hAnsi="TH SarabunIT๙" w:cs="TH SarabunIT๙"/>
          <w:sz w:val="32"/>
          <w:szCs w:val="32"/>
          <w:cs/>
        </w:rPr>
        <w:t>ผู้เสียภาษีได้รับหนังสือแจ้งเตือน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(</w:t>
      </w:r>
      <w:r w:rsidR="008A4D86">
        <w:rPr>
          <w:rFonts w:ascii="TH SarabunIT๙" w:hAnsi="TH SarabunIT๙" w:cs="TH SarabunIT๙"/>
          <w:sz w:val="32"/>
          <w:szCs w:val="32"/>
          <w:cs/>
        </w:rPr>
        <w:t>ช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4D86">
        <w:rPr>
          <w:rFonts w:ascii="TH SarabunIT๙" w:hAnsi="TH SarabunIT๙" w:cs="TH SarabunIT๙"/>
          <w:sz w:val="32"/>
          <w:szCs w:val="32"/>
          <w:cs/>
        </w:rPr>
        <w:t>ระภาษีภายในก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หนดของ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หนังสือแจ้งเตือน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เสียเบี้ยปรับร้อยละ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๒๐</w:t>
      </w:r>
      <w:r w:rsidRPr="00BF62A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9028D" w:rsidRPr="00BF62AB" w:rsidRDefault="00076776" w:rsidP="00BF62AB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234315</wp:posOffset>
            </wp:positionV>
            <wp:extent cx="1878965" cy="1686560"/>
            <wp:effectExtent l="19050" t="0" r="6985" b="0"/>
            <wp:wrapNone/>
            <wp:docPr id="6" name="Picture 6" descr="ผลการค้นหารูปภาพสำหรับ ชาวนาการ์ต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ผลการค้นหารูปภาพสำหรับ ชาวนาการ์ตู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00" t="6071" r="3461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9028D" w:rsidRPr="00BF62AB">
        <w:rPr>
          <w:rFonts w:ascii="TH SarabunIT๙" w:hAnsi="TH SarabunIT๙" w:cs="TH SarabunIT๙"/>
          <w:sz w:val="32"/>
          <w:szCs w:val="32"/>
        </w:rPr>
        <w:t>(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๖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) </w:t>
      </w:r>
      <w:r w:rsidR="008A4D86">
        <w:rPr>
          <w:rFonts w:ascii="TH SarabunIT๙" w:hAnsi="TH SarabunIT๙" w:cs="TH SarabunIT๙"/>
          <w:sz w:val="32"/>
          <w:szCs w:val="32"/>
          <w:cs/>
        </w:rPr>
        <w:t>ครบก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หนด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๑๕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วัน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8A4D86">
        <w:rPr>
          <w:rFonts w:ascii="TH SarabunIT๙" w:hAnsi="TH SarabunIT๙" w:cs="TH SarabunIT๙"/>
          <w:sz w:val="32"/>
          <w:szCs w:val="32"/>
          <w:cs/>
        </w:rPr>
        <w:t>ไม่มาช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ระภาษี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เสียเบี้ยปรับร้อยละ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๔๐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8A4D86">
        <w:rPr>
          <w:rFonts w:ascii="TH SarabunIT๙" w:hAnsi="TH SarabunIT๙" w:cs="TH SarabunIT๙"/>
          <w:sz w:val="32"/>
          <w:szCs w:val="32"/>
          <w:cs/>
        </w:rPr>
        <w:t>ของภาษีค้างช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ระ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8A4D86">
        <w:rPr>
          <w:rFonts w:ascii="TH SarabunIT๙" w:hAnsi="TH SarabunIT๙" w:cs="TH SarabunIT๙"/>
          <w:sz w:val="32"/>
          <w:szCs w:val="32"/>
          <w:cs/>
        </w:rPr>
        <w:t>แจ้งลูกหนี้ภาษีค้างช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ระให้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8A4D86">
        <w:rPr>
          <w:rFonts w:ascii="TH SarabunIT๙" w:hAnsi="TH SarabunIT๙" w:cs="TH SarabunIT๙"/>
          <w:sz w:val="32"/>
          <w:szCs w:val="32"/>
          <w:cs/>
        </w:rPr>
        <w:t>ส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นักงานที่ดินภายในเดือน</w:t>
      </w:r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มิ</w:t>
      </w:r>
      <w:r w:rsidR="00D9028D" w:rsidRPr="00BF62AB">
        <w:rPr>
          <w:rFonts w:ascii="TH SarabunIT๙" w:hAnsi="TH SarabunIT๙" w:cs="TH SarabunIT๙"/>
          <w:sz w:val="32"/>
          <w:szCs w:val="32"/>
        </w:rPr>
        <w:t>.</w:t>
      </w:r>
      <w:r w:rsidR="00D9028D" w:rsidRPr="00BF62AB">
        <w:rPr>
          <w:rFonts w:ascii="TH SarabunIT๙" w:hAnsi="TH SarabunIT๙" w:cs="TH SarabunIT๙"/>
          <w:sz w:val="32"/>
          <w:szCs w:val="32"/>
          <w:cs/>
        </w:rPr>
        <w:t>ย</w:t>
      </w:r>
      <w:r w:rsidR="00D9028D" w:rsidRPr="00BF62AB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D9028D" w:rsidRPr="00BF62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028D" w:rsidRDefault="00D9028D" w:rsidP="00BF62A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F62AB">
        <w:rPr>
          <w:rFonts w:ascii="TH SarabunIT๙" w:hAnsi="TH SarabunIT๙" w:cs="TH SarabunIT๙"/>
          <w:sz w:val="32"/>
          <w:szCs w:val="32"/>
        </w:rPr>
        <w:t xml:space="preserve">(7) </w:t>
      </w:r>
      <w:r w:rsidRPr="00BF62AB">
        <w:rPr>
          <w:rFonts w:ascii="TH SarabunIT๙" w:hAnsi="TH SarabunIT๙" w:cs="TH SarabunIT๙"/>
          <w:sz w:val="32"/>
          <w:szCs w:val="32"/>
          <w:cs/>
        </w:rPr>
        <w:t>ยึด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อายัด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="008A4D86">
        <w:rPr>
          <w:rFonts w:ascii="TH SarabunIT๙" w:hAnsi="TH SarabunIT๙" w:cs="TH SarabunIT๙"/>
          <w:sz w:val="32"/>
          <w:szCs w:val="32"/>
          <w:cs/>
        </w:rPr>
        <w:t>เมื่อพ้นก</w:t>
      </w:r>
      <w:r w:rsidR="008A4D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62AB">
        <w:rPr>
          <w:rFonts w:ascii="TH SarabunIT๙" w:hAnsi="TH SarabunIT๙" w:cs="TH SarabunIT๙"/>
          <w:sz w:val="32"/>
          <w:szCs w:val="32"/>
          <w:cs/>
        </w:rPr>
        <w:t>หนด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๙๐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วัน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นับแต่ได้รับหนังสือแจ้งเตือน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62AB" w:rsidRDefault="00BF62AB" w:rsidP="00BF62A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BF62AB" w:rsidRDefault="00BF62AB" w:rsidP="00BF62A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BF62AB" w:rsidRDefault="00BF62AB" w:rsidP="00BF62A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D9028D" w:rsidRPr="00BF62AB" w:rsidRDefault="00D9028D" w:rsidP="00BF62A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62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อัตราภาษีที่ดินและสิ่งปลูกสร้าง</w:t>
      </w:r>
    </w:p>
    <w:p w:rsidR="00D9028D" w:rsidRDefault="00D9028D" w:rsidP="00BF62AB">
      <w:pPr>
        <w:ind w:firstLine="828"/>
        <w:rPr>
          <w:rFonts w:ascii="TH SarabunIT๙" w:hAnsi="TH SarabunIT๙" w:cs="TH SarabunIT๙"/>
        </w:rPr>
      </w:pPr>
      <w:r w:rsidRPr="00BF62AB">
        <w:rPr>
          <w:rFonts w:ascii="TH SarabunIT๙" w:hAnsi="TH SarabunIT๙" w:cs="TH SarabunIT๙"/>
          <w:sz w:val="32"/>
          <w:szCs w:val="32"/>
          <w:cs/>
        </w:rPr>
        <w:t>ที่ดินที่ทิ้งไว้ว่างเปล่าหรือไม่ได้ทาประโยชน์ตามควรแก่สภาพที่ดิน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3 </w:t>
      </w:r>
      <w:r w:rsidRPr="00BF62AB">
        <w:rPr>
          <w:rFonts w:ascii="TH SarabunIT๙" w:hAnsi="TH SarabunIT๙" w:cs="TH SarabunIT๙"/>
          <w:sz w:val="32"/>
          <w:szCs w:val="32"/>
          <w:cs/>
        </w:rPr>
        <w:t>ปี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BF62AB">
        <w:rPr>
          <w:rFonts w:ascii="TH SarabunIT๙" w:hAnsi="TH SarabunIT๙" w:cs="TH SarabunIT๙"/>
          <w:sz w:val="32"/>
          <w:szCs w:val="32"/>
          <w:cs/>
        </w:rPr>
        <w:t>ติดต่อกัน</w:t>
      </w:r>
      <w:r w:rsidRPr="00BF62AB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ปีที่</w:t>
      </w:r>
      <w:r w:rsidRPr="00BF62AB">
        <w:rPr>
          <w:rFonts w:ascii="TH SarabunIT๙" w:hAnsi="TH SarabunIT๙" w:cs="TH SarabunIT๙"/>
          <w:sz w:val="32"/>
          <w:szCs w:val="32"/>
        </w:rPr>
        <w:t xml:space="preserve"> 4 </w:t>
      </w:r>
      <w:r w:rsidRPr="00BF62AB">
        <w:rPr>
          <w:rFonts w:ascii="TH SarabunIT๙" w:hAnsi="TH SarabunIT๙" w:cs="TH SarabunIT๙"/>
          <w:sz w:val="32"/>
          <w:szCs w:val="32"/>
          <w:cs/>
        </w:rPr>
        <w:t>ให้เก็บเพิ่มขึ้นอีก</w:t>
      </w:r>
      <w:r w:rsidRPr="00BF62AB">
        <w:rPr>
          <w:rFonts w:ascii="TH SarabunIT๙" w:hAnsi="TH SarabunIT๙" w:cs="TH SarabunIT๙"/>
          <w:sz w:val="32"/>
          <w:szCs w:val="32"/>
        </w:rPr>
        <w:t xml:space="preserve"> 0.3 </w:t>
      </w:r>
      <w:r w:rsidRPr="00BF62AB">
        <w:rPr>
          <w:rFonts w:ascii="TH SarabunIT๙" w:hAnsi="TH SarabunIT๙" w:cs="TH SarabunIT๙"/>
          <w:sz w:val="32"/>
          <w:szCs w:val="32"/>
          <w:cs/>
        </w:rPr>
        <w:t>ทุก</w:t>
      </w:r>
      <w:r w:rsidRPr="00BF62AB">
        <w:rPr>
          <w:rFonts w:ascii="TH SarabunIT๙" w:hAnsi="TH SarabunIT๙" w:cs="TH SarabunIT๙"/>
          <w:sz w:val="32"/>
          <w:szCs w:val="32"/>
        </w:rPr>
        <w:t xml:space="preserve"> 3 </w:t>
      </w:r>
      <w:r w:rsidRPr="00BF62AB">
        <w:rPr>
          <w:rFonts w:ascii="TH SarabunIT๙" w:hAnsi="TH SarabunIT๙" w:cs="TH SarabunIT๙"/>
          <w:sz w:val="32"/>
          <w:szCs w:val="32"/>
          <w:cs/>
        </w:rPr>
        <w:t>ปี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แต่ไม่เกินร้อยละ</w:t>
      </w:r>
      <w:r w:rsidRPr="00BF62AB">
        <w:rPr>
          <w:rFonts w:ascii="TH SarabunIT๙" w:hAnsi="TH SarabunIT๙" w:cs="TH SarabunIT๙"/>
          <w:sz w:val="32"/>
          <w:szCs w:val="32"/>
        </w:rPr>
        <w:t xml:space="preserve"> </w:t>
      </w:r>
      <w:r w:rsidRPr="00BF62AB">
        <w:rPr>
          <w:rFonts w:ascii="TH SarabunIT๙" w:hAnsi="TH SarabunIT๙" w:cs="TH SarabunIT๙"/>
          <w:sz w:val="32"/>
          <w:szCs w:val="32"/>
          <w:cs/>
        </w:rPr>
        <w:t>๓</w:t>
      </w:r>
    </w:p>
    <w:p w:rsidR="00BF62AB" w:rsidRPr="00BF62AB" w:rsidRDefault="00BF62AB" w:rsidP="00BF62AB">
      <w:pPr>
        <w:ind w:firstLine="82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44450</wp:posOffset>
            </wp:positionV>
            <wp:extent cx="6619875" cy="36861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28D" w:rsidRPr="00BF62AB" w:rsidRDefault="00D9028D" w:rsidP="00AB4A9D">
      <w:pPr>
        <w:rPr>
          <w:rFonts w:ascii="TH SarabunIT๙" w:hAnsi="TH SarabunIT๙" w:cs="TH SarabunIT๙"/>
        </w:rPr>
      </w:pPr>
    </w:p>
    <w:p w:rsidR="00D9028D" w:rsidRPr="00BF62AB" w:rsidRDefault="00D9028D" w:rsidP="00AB4A9D">
      <w:pPr>
        <w:rPr>
          <w:rFonts w:ascii="TH SarabunIT๙" w:hAnsi="TH SarabunIT๙" w:cs="TH SarabunIT๙"/>
        </w:rPr>
      </w:pPr>
    </w:p>
    <w:p w:rsidR="00D9028D" w:rsidRDefault="00D9028D" w:rsidP="00AB4A9D"/>
    <w:p w:rsidR="00D9028D" w:rsidRDefault="00D9028D" w:rsidP="00AB4A9D"/>
    <w:p w:rsidR="00D9028D" w:rsidRDefault="00D9028D" w:rsidP="00AB4A9D"/>
    <w:p w:rsidR="00076776" w:rsidRDefault="00076776" w:rsidP="00AB4A9D"/>
    <w:p w:rsidR="00076776" w:rsidRDefault="00076776" w:rsidP="00AB4A9D"/>
    <w:p w:rsidR="00076776" w:rsidRDefault="00076776" w:rsidP="00AB4A9D"/>
    <w:p w:rsidR="00076776" w:rsidRDefault="00076776" w:rsidP="00AB4A9D"/>
    <w:p w:rsidR="00076776" w:rsidRDefault="00076776" w:rsidP="00AB4A9D"/>
    <w:p w:rsidR="00076776" w:rsidRDefault="00076776" w:rsidP="00AB4A9D"/>
    <w:p w:rsidR="00076776" w:rsidRDefault="00076776" w:rsidP="00AB4A9D"/>
    <w:p w:rsidR="00601A57" w:rsidRDefault="00601A57" w:rsidP="00601A57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2585545</wp:posOffset>
            </wp:positionH>
            <wp:positionV relativeFrom="paragraph">
              <wp:posOffset>1797506</wp:posOffset>
            </wp:positionV>
            <wp:extent cx="3482909" cy="2434666"/>
            <wp:effectExtent l="171450" t="133350" r="365191" b="308534"/>
            <wp:wrapNone/>
            <wp:docPr id="9" name="Picture 9" descr="ผลการค้นหารูปภาพสำหรับ นาการ์ต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ผลการค้นหารูปภาพสำหรับ นาการ์ตูน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45" cy="243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415706" cy="1671145"/>
            <wp:effectExtent l="171450" t="0" r="346794" b="310055"/>
            <wp:docPr id="12" name="Picture 12" descr="ผลการค้นหารูปภาพสำหรับ ตึกแถว การ์ต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ผลการค้นหารูปภาพสำหรับ ตึกแถว การ์ตูน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062" cy="1677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6776" w:rsidRPr="00AB4A9D" w:rsidRDefault="00076776" w:rsidP="00601A57">
      <w:pPr>
        <w:jc w:val="right"/>
        <w:rPr>
          <w:cs/>
        </w:rPr>
      </w:pPr>
      <w:r>
        <w:rPr>
          <w:rFonts w:hint="cs"/>
          <w:cs/>
        </w:rPr>
        <w:t xml:space="preserve">  </w:t>
      </w:r>
    </w:p>
    <w:sectPr w:rsidR="00076776" w:rsidRPr="00AB4A9D" w:rsidSect="00BF62AB">
      <w:pgSz w:w="11906" w:h="16838" w:code="9"/>
      <w:pgMar w:top="1440" w:right="1440" w:bottom="1440" w:left="1440" w:header="709" w:footer="709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PatPong Exte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Ribbo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4A9D"/>
    <w:rsid w:val="00076776"/>
    <w:rsid w:val="003578ED"/>
    <w:rsid w:val="0038763F"/>
    <w:rsid w:val="004977B2"/>
    <w:rsid w:val="00601A57"/>
    <w:rsid w:val="00702116"/>
    <w:rsid w:val="00812DDE"/>
    <w:rsid w:val="008A4D86"/>
    <w:rsid w:val="009D3377"/>
    <w:rsid w:val="00A9680B"/>
    <w:rsid w:val="00AB4A9D"/>
    <w:rsid w:val="00BF62AB"/>
    <w:rsid w:val="00D9028D"/>
    <w:rsid w:val="00DA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/>
        <w:ind w:left="-108" w:right="-5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9D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A9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9028D"/>
    <w:pPr>
      <w:autoSpaceDE w:val="0"/>
      <w:autoSpaceDN w:val="0"/>
      <w:adjustRightInd w:val="0"/>
      <w:spacing w:after="0"/>
      <w:ind w:left="0" w:right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2019-12-16T04:52:00Z</cp:lastPrinted>
  <dcterms:created xsi:type="dcterms:W3CDTF">2019-12-16T04:19:00Z</dcterms:created>
  <dcterms:modified xsi:type="dcterms:W3CDTF">2019-12-16T07:43:00Z</dcterms:modified>
</cp:coreProperties>
</file>