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33" w:rsidRDefault="00852CAF">
      <w:r>
        <w:rPr>
          <w:noProof/>
        </w:rPr>
        <w:drawing>
          <wp:inline distT="0" distB="0" distL="0" distR="0">
            <wp:extent cx="5731510" cy="7645400"/>
            <wp:effectExtent l="19050" t="0" r="2540" b="0"/>
            <wp:docPr id="1" name="รูปภาพ 0" descr="S__30564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05643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633" w:rsidSect="00FC7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5C" w:rsidRDefault="00B10D5C" w:rsidP="00852CAF">
      <w:pPr>
        <w:spacing w:after="0" w:line="240" w:lineRule="auto"/>
      </w:pPr>
      <w:r>
        <w:separator/>
      </w:r>
    </w:p>
  </w:endnote>
  <w:endnote w:type="continuationSeparator" w:id="0">
    <w:p w:rsidR="00B10D5C" w:rsidRDefault="00B10D5C" w:rsidP="0085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F" w:rsidRDefault="00852C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F" w:rsidRDefault="00852CA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F" w:rsidRDefault="00852C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5C" w:rsidRDefault="00B10D5C" w:rsidP="00852CAF">
      <w:pPr>
        <w:spacing w:after="0" w:line="240" w:lineRule="auto"/>
      </w:pPr>
      <w:r>
        <w:separator/>
      </w:r>
    </w:p>
  </w:footnote>
  <w:footnote w:type="continuationSeparator" w:id="0">
    <w:p w:rsidR="00B10D5C" w:rsidRDefault="00B10D5C" w:rsidP="0085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F" w:rsidRDefault="00852C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F" w:rsidRDefault="00852CAF">
    <w:pPr>
      <w:pStyle w:val="a5"/>
      <w:rPr>
        <w:rFonts w:hint="cs"/>
      </w:rPr>
    </w:pPr>
    <w:r>
      <w:rPr>
        <w:rFonts w:hint="cs"/>
        <w:cs/>
      </w:rPr>
      <w:t xml:space="preserve">คู่มือปฏิบัติงานเพื่อป้องกันผลประโยชน์ทับซ้อน </w:t>
    </w:r>
  </w:p>
  <w:p w:rsidR="00852CAF" w:rsidRDefault="00852CAF">
    <w:pPr>
      <w:pStyle w:val="a5"/>
    </w:pPr>
    <w:r>
      <w:rPr>
        <w:rFonts w:hint="cs"/>
        <w:cs/>
      </w:rPr>
      <w:t>ขององค์การบริหารส่วนตำบลห้วยม่วง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F" w:rsidRDefault="00852C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52CAF"/>
    <w:rsid w:val="00012EDC"/>
    <w:rsid w:val="00852CAF"/>
    <w:rsid w:val="00B10D5C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2CA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52CA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852CAF"/>
    <w:rPr>
      <w:rFonts w:cs="Angsan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852CA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852CAF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2019-06-27T07:53:00Z</dcterms:created>
  <dcterms:modified xsi:type="dcterms:W3CDTF">2019-06-27T07:54:00Z</dcterms:modified>
</cp:coreProperties>
</file>